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2DF" w:rsidRDefault="000612DF"/>
    <w:p w:rsidR="000612DF" w:rsidRDefault="000612DF" w:rsidP="000612DF">
      <w:pPr>
        <w:tabs>
          <w:tab w:val="center" w:pos="4677"/>
          <w:tab w:val="left" w:pos="7965"/>
        </w:tabs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 xml:space="preserve"> СОВЕТ ДЕПУТАТОВ</w:t>
      </w:r>
      <w:r>
        <w:rPr>
          <w:b/>
          <w:sz w:val="28"/>
          <w:szCs w:val="28"/>
        </w:rPr>
        <w:tab/>
      </w:r>
    </w:p>
    <w:p w:rsidR="000612DF" w:rsidRDefault="000612DF" w:rsidP="000612DF">
      <w:pPr>
        <w:tabs>
          <w:tab w:val="center" w:pos="4677"/>
          <w:tab w:val="left" w:pos="7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УСТЮЖАНИНСКОГО СЕЛЬСОВЕТА</w:t>
      </w:r>
    </w:p>
    <w:p w:rsidR="000612DF" w:rsidRDefault="000612DF" w:rsidP="000612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0612DF" w:rsidRDefault="000612DF" w:rsidP="000612DF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(шестой созыв)</w:t>
      </w:r>
    </w:p>
    <w:p w:rsidR="000612DF" w:rsidRDefault="000612DF" w:rsidP="000612DF">
      <w:pPr>
        <w:jc w:val="center"/>
        <w:rPr>
          <w:sz w:val="28"/>
          <w:szCs w:val="28"/>
        </w:rPr>
      </w:pPr>
    </w:p>
    <w:p w:rsidR="000612DF" w:rsidRDefault="000612DF" w:rsidP="000612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РЕШЕНИЕ</w:t>
      </w:r>
    </w:p>
    <w:p w:rsidR="000612DF" w:rsidRDefault="000612DF" w:rsidP="000612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(  9 сессия) </w:t>
      </w:r>
    </w:p>
    <w:p w:rsidR="000612DF" w:rsidRDefault="000612DF" w:rsidP="000612DF">
      <w:pPr>
        <w:jc w:val="center"/>
        <w:rPr>
          <w:sz w:val="28"/>
          <w:szCs w:val="28"/>
        </w:rPr>
      </w:pPr>
    </w:p>
    <w:p w:rsidR="000612DF" w:rsidRDefault="000612DF" w:rsidP="000612DF">
      <w:pPr>
        <w:rPr>
          <w:sz w:val="28"/>
          <w:szCs w:val="28"/>
        </w:rPr>
      </w:pPr>
      <w:r>
        <w:rPr>
          <w:sz w:val="28"/>
          <w:szCs w:val="28"/>
        </w:rPr>
        <w:t xml:space="preserve">        02.12. 2021 г .                               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                          №  </w:t>
      </w:r>
      <w:r w:rsidR="002E6B05">
        <w:rPr>
          <w:sz w:val="28"/>
          <w:szCs w:val="28"/>
        </w:rPr>
        <w:t>46</w:t>
      </w:r>
      <w:r>
        <w:rPr>
          <w:sz w:val="28"/>
          <w:szCs w:val="28"/>
        </w:rPr>
        <w:t xml:space="preserve">  </w:t>
      </w:r>
    </w:p>
    <w:p w:rsidR="000612DF" w:rsidRDefault="000612DF" w:rsidP="000612DF">
      <w:pPr>
        <w:rPr>
          <w:sz w:val="28"/>
          <w:szCs w:val="28"/>
        </w:rPr>
      </w:pPr>
    </w:p>
    <w:p w:rsidR="000612DF" w:rsidRDefault="000612DF" w:rsidP="000612DF">
      <w:pPr>
        <w:pStyle w:val="2"/>
        <w:keepNext w:val="0"/>
        <w:spacing w:line="240" w:lineRule="auto"/>
        <w:jc w:val="center"/>
        <w:rPr>
          <w:b/>
        </w:rPr>
      </w:pPr>
      <w:r>
        <w:tab/>
        <w:t xml:space="preserve"> </w:t>
      </w:r>
      <w:r>
        <w:rPr>
          <w:b/>
        </w:rPr>
        <w:t xml:space="preserve">О внесении изменений в решение Совета депутатов Устюжанинского сельсовета Ордынского района Новосибирской области от 22.03.2016 № 33 </w:t>
      </w:r>
    </w:p>
    <w:p w:rsidR="000612DF" w:rsidRPr="00017C25" w:rsidRDefault="000612DF" w:rsidP="000612DF">
      <w:pPr>
        <w:pStyle w:val="2"/>
        <w:keepNext w:val="0"/>
        <w:spacing w:line="240" w:lineRule="auto"/>
        <w:jc w:val="center"/>
        <w:rPr>
          <w:b/>
        </w:rPr>
      </w:pPr>
      <w:r w:rsidRPr="00017C25">
        <w:rPr>
          <w:b/>
        </w:rPr>
        <w:t>«Об утверждении Положения  «Об условиях и порядке назначения, выплаты и перерасчета  пенсии за выслугу лет муниципальным служащим в о</w:t>
      </w:r>
      <w:r>
        <w:rPr>
          <w:b/>
        </w:rPr>
        <w:t xml:space="preserve">рганах местного самоуправления </w:t>
      </w:r>
      <w:r w:rsidRPr="00017C25">
        <w:rPr>
          <w:b/>
        </w:rPr>
        <w:t xml:space="preserve">Устюжанинского сельсовета Ордынского района Новосибирской области» </w:t>
      </w:r>
      <w:r>
        <w:rPr>
          <w:b/>
        </w:rPr>
        <w:t>(с изменениями внесенными решением № 37 от 12.05.2016, от  26.05.2021 № 26)</w:t>
      </w:r>
    </w:p>
    <w:p w:rsidR="000612DF" w:rsidRDefault="000612DF" w:rsidP="000612DF">
      <w:pPr>
        <w:shd w:val="clear" w:color="auto" w:fill="FFFFFF"/>
        <w:spacing w:before="163"/>
        <w:ind w:right="5" w:firstLine="708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В целях приведения нормативно-правовых актов в соответствие с требованиями юридико-технического оформления и с действующим законодательством на основании экспертного заключения </w:t>
      </w:r>
      <w:r>
        <w:rPr>
          <w:sz w:val="28"/>
          <w:szCs w:val="28"/>
        </w:rPr>
        <w:t xml:space="preserve">Управления законопроектных работ и ведения регистра  Новосибирской области от 15.10.2021 № 4077-02-02-03/9, руководствуясь  Уставом </w:t>
      </w:r>
      <w:r>
        <w:rPr>
          <w:bCs/>
          <w:sz w:val="28"/>
          <w:szCs w:val="28"/>
        </w:rPr>
        <w:t xml:space="preserve">Устюжанинского сельсовета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>
        <w:rPr>
          <w:color w:val="000000"/>
          <w:spacing w:val="-3"/>
          <w:w w:val="103"/>
          <w:sz w:val="28"/>
          <w:szCs w:val="28"/>
        </w:rPr>
        <w:t xml:space="preserve">  Совет депутатов </w:t>
      </w:r>
    </w:p>
    <w:p w:rsidR="000612DF" w:rsidRDefault="000612DF" w:rsidP="000612DF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>РЕШИЛ:</w:t>
      </w:r>
    </w:p>
    <w:p w:rsidR="000612DF" w:rsidRDefault="000612DF" w:rsidP="000612DF">
      <w:pPr>
        <w:pStyle w:val="2"/>
        <w:keepNext w:val="0"/>
        <w:spacing w:line="240" w:lineRule="auto"/>
        <w:ind w:firstLine="708"/>
        <w:jc w:val="left"/>
      </w:pPr>
      <w:proofErr w:type="gramStart"/>
      <w:r>
        <w:rPr>
          <w:w w:val="103"/>
        </w:rPr>
        <w:t xml:space="preserve">1.Внести  в решение Совета депутатов </w:t>
      </w:r>
      <w:r>
        <w:t>Устюжанинского сельсовета</w:t>
      </w:r>
      <w:r w:rsidRPr="000612DF">
        <w:rPr>
          <w:b/>
        </w:rPr>
        <w:t xml:space="preserve"> </w:t>
      </w:r>
      <w:r w:rsidRPr="000612DF">
        <w:t>Ордынского района Новосибирской области от 22.03.2016 № 33 «Об утверждении Положения  «Об условиях и порядке назначения, выплаты и перерасчета  пенсии за выслугу лет муниципальным служащим в органах местного самоуправления Устюжанинского сельсовета Ордынского района Новосибирской области» (с изменениями внесенными решением № 37 от 12.05.2016, от  26.05.2021 № 26)</w:t>
      </w:r>
      <w:r>
        <w:t xml:space="preserve">, следующие изменения: </w:t>
      </w:r>
      <w:proofErr w:type="gramEnd"/>
    </w:p>
    <w:p w:rsidR="000612DF" w:rsidRPr="000612DF" w:rsidRDefault="000612DF" w:rsidP="000612DF">
      <w:pPr>
        <w:rPr>
          <w:sz w:val="28"/>
          <w:szCs w:val="28"/>
        </w:rPr>
      </w:pPr>
      <w:r>
        <w:t xml:space="preserve">        </w:t>
      </w:r>
      <w:r w:rsidRPr="000612DF">
        <w:rPr>
          <w:sz w:val="28"/>
          <w:szCs w:val="28"/>
        </w:rPr>
        <w:t>1.1. в пункте 1 решения, грифах утверждения  приложений № 1-6 к Положению после слов  «и перерасчета» дополнить словами  «, индексации</w:t>
      </w:r>
      <w:r>
        <w:rPr>
          <w:sz w:val="28"/>
          <w:szCs w:val="28"/>
        </w:rPr>
        <w:t>».</w:t>
      </w:r>
    </w:p>
    <w:p w:rsidR="000612DF" w:rsidRDefault="000612DF" w:rsidP="000612DF">
      <w:pPr>
        <w:ind w:firstLine="567"/>
        <w:jc w:val="both"/>
        <w:rPr>
          <w:sz w:val="28"/>
          <w:szCs w:val="28"/>
        </w:rPr>
      </w:pPr>
      <w:r w:rsidRPr="00CB501B">
        <w:rPr>
          <w:sz w:val="28"/>
          <w:szCs w:val="28"/>
        </w:rPr>
        <w:t xml:space="preserve">2.Опубликовать данное </w:t>
      </w:r>
      <w:r>
        <w:rPr>
          <w:sz w:val="28"/>
          <w:szCs w:val="28"/>
        </w:rPr>
        <w:t>решение</w:t>
      </w:r>
      <w:r w:rsidRPr="00CB501B">
        <w:rPr>
          <w:sz w:val="28"/>
          <w:szCs w:val="28"/>
        </w:rPr>
        <w:t xml:space="preserve"> в информационном печатном издании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</w:t>
      </w:r>
      <w:r w:rsidRPr="00CB501B">
        <w:rPr>
          <w:sz w:val="28"/>
          <w:szCs w:val="28"/>
        </w:rPr>
        <w:t>» и на официальном сайте администрации</w:t>
      </w:r>
      <w:r>
        <w:rPr>
          <w:sz w:val="28"/>
          <w:szCs w:val="28"/>
        </w:rPr>
        <w:t xml:space="preserve">, </w:t>
      </w:r>
      <w:r w:rsidRPr="00CB501B">
        <w:rPr>
          <w:sz w:val="28"/>
          <w:szCs w:val="28"/>
        </w:rPr>
        <w:t>в сети Интернет.</w:t>
      </w:r>
    </w:p>
    <w:tbl>
      <w:tblPr>
        <w:tblW w:w="0" w:type="auto"/>
        <w:tblLook w:val="04A0"/>
      </w:tblPr>
      <w:tblGrid>
        <w:gridCol w:w="4785"/>
        <w:gridCol w:w="4786"/>
      </w:tblGrid>
      <w:tr w:rsidR="000612DF" w:rsidRPr="00CB501B" w:rsidTr="00C326DC">
        <w:tc>
          <w:tcPr>
            <w:tcW w:w="4785" w:type="dxa"/>
          </w:tcPr>
          <w:p w:rsidR="000612DF" w:rsidRDefault="000612DF" w:rsidP="00C326DC">
            <w:pPr>
              <w:rPr>
                <w:rFonts w:eastAsia="Calibri"/>
                <w:sz w:val="28"/>
                <w:szCs w:val="28"/>
              </w:rPr>
            </w:pPr>
          </w:p>
          <w:p w:rsidR="000612DF" w:rsidRPr="00CB501B" w:rsidRDefault="000612DF" w:rsidP="00C326DC">
            <w:pPr>
              <w:rPr>
                <w:rFonts w:eastAsia="Calibri"/>
                <w:sz w:val="28"/>
                <w:szCs w:val="28"/>
              </w:rPr>
            </w:pPr>
            <w:r w:rsidRPr="00CB501B">
              <w:rPr>
                <w:rFonts w:eastAsia="Calibri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0612DF" w:rsidRPr="00CB501B" w:rsidRDefault="000612DF" w:rsidP="00C326DC">
            <w:pPr>
              <w:rPr>
                <w:rFonts w:eastAsia="Calibri"/>
                <w:sz w:val="28"/>
                <w:szCs w:val="28"/>
              </w:rPr>
            </w:pPr>
            <w:r w:rsidRPr="00CB501B">
              <w:rPr>
                <w:rFonts w:eastAsia="Calibri"/>
                <w:sz w:val="28"/>
                <w:szCs w:val="28"/>
              </w:rPr>
              <w:t xml:space="preserve">_____________  Н.Л. </w:t>
            </w:r>
            <w:proofErr w:type="spellStart"/>
            <w:r w:rsidRPr="00CB501B">
              <w:rPr>
                <w:rFonts w:eastAsia="Calibri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0612DF" w:rsidRDefault="000612DF" w:rsidP="00C326D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612DF" w:rsidRPr="00CB501B" w:rsidRDefault="000612DF" w:rsidP="00C326D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0612DF" w:rsidRPr="00CB501B" w:rsidRDefault="000612DF" w:rsidP="00C326D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0612DF" w:rsidRPr="00CB501B" w:rsidRDefault="000612DF" w:rsidP="00C326DC">
            <w:pPr>
              <w:rPr>
                <w:rFonts w:eastAsia="Calibri"/>
                <w:sz w:val="28"/>
                <w:szCs w:val="28"/>
              </w:rPr>
            </w:pPr>
          </w:p>
          <w:p w:rsidR="000612DF" w:rsidRPr="00CB501B" w:rsidRDefault="000612DF" w:rsidP="00C326DC">
            <w:pPr>
              <w:rPr>
                <w:rFonts w:eastAsia="Calibri"/>
                <w:sz w:val="28"/>
                <w:szCs w:val="28"/>
              </w:rPr>
            </w:pPr>
            <w:r w:rsidRPr="00CB501B">
              <w:rPr>
                <w:rFonts w:eastAsia="Calibri"/>
                <w:sz w:val="28"/>
                <w:szCs w:val="28"/>
              </w:rPr>
              <w:t xml:space="preserve">_________________ К.Д. </w:t>
            </w:r>
            <w:proofErr w:type="spellStart"/>
            <w:r w:rsidRPr="00CB501B">
              <w:rPr>
                <w:rFonts w:eastAsia="Calibri"/>
                <w:sz w:val="28"/>
                <w:szCs w:val="28"/>
              </w:rPr>
              <w:t>Козляев</w:t>
            </w:r>
            <w:proofErr w:type="spellEnd"/>
          </w:p>
          <w:p w:rsidR="000612DF" w:rsidRPr="00CB501B" w:rsidRDefault="000612DF" w:rsidP="00C326DC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D84177" w:rsidRPr="000612DF" w:rsidRDefault="00D84177" w:rsidP="000612DF">
      <w:pPr>
        <w:ind w:firstLine="708"/>
      </w:pPr>
    </w:p>
    <w:sectPr w:rsidR="00D84177" w:rsidRPr="000612DF" w:rsidSect="000612D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612DF"/>
    <w:rsid w:val="000612DF"/>
    <w:rsid w:val="0014398D"/>
    <w:rsid w:val="001E62A8"/>
    <w:rsid w:val="002E6B05"/>
    <w:rsid w:val="00D8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612DF"/>
    <w:pPr>
      <w:keepNext/>
      <w:autoSpaceDE w:val="0"/>
      <w:autoSpaceDN w:val="0"/>
      <w:spacing w:line="312" w:lineRule="auto"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612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061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2021-12-01T04:42:00Z</cp:lastPrinted>
  <dcterms:created xsi:type="dcterms:W3CDTF">2021-12-01T04:31:00Z</dcterms:created>
  <dcterms:modified xsi:type="dcterms:W3CDTF">2021-12-03T05:22:00Z</dcterms:modified>
</cp:coreProperties>
</file>